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A5" w:rsidRPr="00B0655E" w:rsidRDefault="00662DA5" w:rsidP="00B0655E">
      <w:pPr>
        <w:jc w:val="center"/>
        <w:rPr>
          <w:rFonts w:ascii="Comic Sans MS" w:hAnsi="Comic Sans MS" w:cs="Comic Sans MS"/>
        </w:rPr>
      </w:pPr>
      <w:r w:rsidRPr="00B0655E">
        <w:rPr>
          <w:rFonts w:ascii="Comic Sans MS" w:hAnsi="Comic Sans MS" w:cs="Comic Sans MS"/>
          <w:b/>
          <w:bCs/>
        </w:rPr>
        <w:t xml:space="preserve">ANTALYA MİLLİ EĞİTİM MÜDÜRLÜĞÜ </w:t>
      </w:r>
      <w:r w:rsidRPr="00B0655E">
        <w:rPr>
          <w:rFonts w:ascii="Comic Sans MS" w:hAnsi="Comic Sans MS" w:cs="Comic Sans MS"/>
        </w:rPr>
        <w:t>201</w:t>
      </w:r>
      <w:r>
        <w:rPr>
          <w:rFonts w:ascii="Comic Sans MS" w:hAnsi="Comic Sans MS" w:cs="Comic Sans MS"/>
        </w:rPr>
        <w:t>5</w:t>
      </w:r>
      <w:r w:rsidRPr="00B0655E">
        <w:rPr>
          <w:rFonts w:ascii="Comic Sans MS" w:hAnsi="Comic Sans MS" w:cs="Comic Sans MS"/>
        </w:rPr>
        <w:t>-201</w:t>
      </w:r>
      <w:r>
        <w:rPr>
          <w:rFonts w:ascii="Comic Sans MS" w:hAnsi="Comic Sans MS" w:cs="Comic Sans MS"/>
        </w:rPr>
        <w:t>6</w:t>
      </w:r>
      <w:r w:rsidRPr="00B0655E">
        <w:rPr>
          <w:rFonts w:ascii="Comic Sans MS" w:hAnsi="Comic Sans MS" w:cs="Comic Sans MS"/>
        </w:rPr>
        <w:t xml:space="preserve"> EĞİTİM VE ÖĞRETİM YILI </w:t>
      </w:r>
      <w:r w:rsidRPr="00B0655E">
        <w:rPr>
          <w:rFonts w:ascii="Comic Sans MS" w:hAnsi="Comic Sans MS" w:cs="Comic Sans MS"/>
          <w:b/>
          <w:bCs/>
        </w:rPr>
        <w:t>9. SINIFLAR KİMYA</w:t>
      </w:r>
      <w:r w:rsidRPr="00B0655E">
        <w:rPr>
          <w:rFonts w:ascii="Comic Sans MS" w:hAnsi="Comic Sans MS" w:cs="Comic Sans MS"/>
        </w:rPr>
        <w:t xml:space="preserve"> DERSİ YILLIK PLANI</w:t>
      </w:r>
    </w:p>
    <w:p w:rsidR="00662DA5" w:rsidRPr="00345959" w:rsidRDefault="00662DA5" w:rsidP="006B2EAB">
      <w:pPr>
        <w:spacing w:after="0" w:line="240" w:lineRule="auto"/>
        <w:rPr>
          <w:color w:val="FF0000"/>
        </w:rPr>
      </w:pPr>
      <w:r w:rsidRPr="00345959">
        <w:rPr>
          <w:color w:val="FF0000"/>
        </w:rPr>
        <w:t>(ÖRNEKTİR)</w:t>
      </w: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427"/>
        <w:gridCol w:w="425"/>
        <w:gridCol w:w="572"/>
        <w:gridCol w:w="3826"/>
        <w:gridCol w:w="4958"/>
        <w:gridCol w:w="1983"/>
        <w:gridCol w:w="567"/>
        <w:gridCol w:w="1418"/>
        <w:gridCol w:w="1276"/>
      </w:tblGrid>
      <w:tr w:rsidR="00662DA5" w:rsidRPr="00D23C5F">
        <w:trPr>
          <w:cantSplit/>
          <w:trHeight w:val="1388"/>
        </w:trPr>
        <w:tc>
          <w:tcPr>
            <w:tcW w:w="392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 xml:space="preserve">       AY</w:t>
            </w:r>
          </w:p>
        </w:tc>
        <w:tc>
          <w:tcPr>
            <w:tcW w:w="427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567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D23C5F">
              <w:rPr>
                <w:b/>
                <w:bCs/>
                <w:sz w:val="16"/>
                <w:szCs w:val="16"/>
              </w:rPr>
              <w:t>Ünite</w:t>
            </w:r>
          </w:p>
        </w:tc>
        <w:tc>
          <w:tcPr>
            <w:tcW w:w="3827" w:type="dxa"/>
          </w:tcPr>
          <w:p w:rsidR="00662DA5" w:rsidRPr="00D23C5F" w:rsidRDefault="00662DA5" w:rsidP="00D23C5F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HEDEF VE DAVRANIŞLAR / KAZANIMLAR</w:t>
            </w:r>
            <w:r w:rsidRPr="00D23C5F">
              <w:rPr>
                <w:rFonts w:ascii="Comic Sans MS" w:hAnsi="Comic Sans MS" w:cs="Comic Sans MS"/>
              </w:rPr>
              <w:t xml:space="preserve"> </w:t>
            </w: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Açıklamalar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984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Öğrenme-öğretme  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Yöntem ve teknikleri</w:t>
            </w:r>
          </w:p>
        </w:tc>
        <w:tc>
          <w:tcPr>
            <w:tcW w:w="567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418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Kullanılan araç ve gereçler</w:t>
            </w:r>
          </w:p>
        </w:tc>
        <w:tc>
          <w:tcPr>
            <w:tcW w:w="1276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026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Açıklamalar</w:t>
            </w: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</w:tcPr>
          <w:p w:rsidR="00662DA5" w:rsidRPr="00D23C5F" w:rsidRDefault="00662DA5" w:rsidP="005D2B53">
            <w:r w:rsidRPr="005D2B53">
              <w:t>EYLÜL</w:t>
            </w: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5D2B53" w:rsidRDefault="00662DA5" w:rsidP="005D2B53">
            <w:r>
              <w:t>4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5D2B53" w:rsidRDefault="00662DA5" w:rsidP="00D23C5F"/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5D2B53" w:rsidRDefault="00662DA5" w:rsidP="005D2B53">
            <w:r w:rsidRPr="00D23C5F">
              <w:t>1</w:t>
            </w:r>
          </w:p>
          <w:p w:rsidR="00662DA5" w:rsidRPr="005D2B53" w:rsidRDefault="00662DA5" w:rsidP="00D23C5F"/>
        </w:tc>
        <w:tc>
          <w:tcPr>
            <w:tcW w:w="567" w:type="dxa"/>
            <w:textDirection w:val="btLr"/>
          </w:tcPr>
          <w:p w:rsidR="00662DA5" w:rsidRDefault="00662DA5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5D2B53">
            <w:pPr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4F6A83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1.1.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İnsanların antik çağlarda maddeye bakış açıları ile modern zamanlarda maddeye bakış açılarını karşılaştırır.</w:t>
            </w:r>
          </w:p>
          <w:p w:rsidR="00662DA5" w:rsidRPr="00D23C5F" w:rsidRDefault="00662DA5" w:rsidP="00F64B83">
            <w:pPr>
              <w:pStyle w:val="AralkYok"/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</w:pPr>
          </w:p>
          <w:p w:rsidR="00662DA5" w:rsidRPr="00D23C5F" w:rsidRDefault="00662DA5" w:rsidP="00F47E95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F64B83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* Madde hakkındaki ilk deneyimlerin sınama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yanılma      yoluyla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edinildiği vurgulanır.</w:t>
            </w:r>
          </w:p>
          <w:p w:rsidR="00662DA5" w:rsidRPr="00D23C5F" w:rsidRDefault="00662DA5" w:rsidP="00D23C5F">
            <w:pPr>
              <w:pStyle w:val="AralkYok"/>
              <w:ind w:right="113"/>
              <w:rPr>
                <w:rFonts w:ascii="Comic Sans MS" w:hAnsi="Comic Sans MS" w:cs="Comic Sans MS"/>
                <w:color w:val="333333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Kimyanın gelişimi işlenirken bilimsel gelişim, </w:t>
            </w: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 xml:space="preserve">  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sebep-sonuç ilişkileri ile birlikte verilir</w:t>
            </w:r>
            <w:r w:rsidRPr="00D23C5F">
              <w:rPr>
                <w:rFonts w:ascii="Comic Sans MS" w:hAnsi="Comic Sans MS" w:cs="Comic Sans MS"/>
                <w:color w:val="333333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662DA5" w:rsidRPr="00D23C5F" w:rsidRDefault="00662DA5" w:rsidP="00D23C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279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EK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İM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</w:rPr>
            </w:pPr>
          </w:p>
        </w:tc>
        <w:tc>
          <w:tcPr>
            <w:tcW w:w="427" w:type="dxa"/>
          </w:tcPr>
          <w:p w:rsidR="00662DA5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1.  Kimya Bilimi</w:t>
            </w:r>
          </w:p>
          <w:p w:rsidR="00662DA5" w:rsidRPr="00D23C5F" w:rsidRDefault="00662DA5" w:rsidP="00D23C5F">
            <w:pPr>
              <w:ind w:left="113" w:right="-108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F47E95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1.2.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Kimyanın ve kimyacıların başlıca uğraş alanlarını açıklar. </w:t>
            </w:r>
          </w:p>
          <w:p w:rsidR="00662DA5" w:rsidRPr="00D23C5F" w:rsidRDefault="00662DA5" w:rsidP="00B25131">
            <w:pPr>
              <w:pStyle w:val="AralkYok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960" w:type="dxa"/>
          </w:tcPr>
          <w:p w:rsidR="00662DA5" w:rsidRPr="00D23C5F" w:rsidRDefault="00662DA5" w:rsidP="00D23C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333333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color w:val="333333"/>
                <w:sz w:val="16"/>
                <w:szCs w:val="16"/>
              </w:rPr>
              <w:t>* Başlıca kimya disiplinleri tanıtılır.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color w:val="333333"/>
                <w:sz w:val="16"/>
                <w:szCs w:val="16"/>
              </w:rPr>
              <w:t>* İlaç, gübre, petrokimya, arıtım, ahşap işleme, boya-tekstil işlemeleri kısaca tanıtılarak kariyer bilincine ve girişimciliğe katkı sağlanır.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-108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1.3.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Kimyada kullanılan sembolik dilin tarihsel süreçteki gelişimini ve sağladığı kolaylıkları fark eder </w:t>
            </w:r>
          </w:p>
          <w:p w:rsidR="00662DA5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sz w:val="20"/>
                <w:szCs w:val="20"/>
                <w:lang w:eastAsia="tr-TR"/>
              </w:rPr>
              <w:t> </w:t>
            </w:r>
          </w:p>
          <w:p w:rsidR="00662DA5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662DA5" w:rsidRPr="00D23C5F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</w:pPr>
            <w:r w:rsidRPr="00D23C5F">
              <w:rPr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sz w:val="16"/>
                <w:szCs w:val="16"/>
                <w:lang w:eastAsia="tr-TR"/>
              </w:rPr>
              <w:t xml:space="preserve"> En hafif 20 element olan </w:t>
            </w:r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H, He,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Li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Be, B, C, N, O, F, Ne,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Na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Mg, Al, Si, P, S, Cl, Ar, K,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Ca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 yanında, Cr, Mn, Fe,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Co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Ni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Cu,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Zn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Br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Ag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Sn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I,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Ba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Au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Hg, Pb </w:t>
            </w:r>
            <w:r w:rsidRPr="00D23C5F">
              <w:rPr>
                <w:sz w:val="16"/>
                <w:szCs w:val="16"/>
                <w:lang w:eastAsia="tr-TR"/>
              </w:rPr>
              <w:t>gibi gündelik hayatta sıkça</w:t>
            </w:r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Pr="00D23C5F">
              <w:rPr>
                <w:sz w:val="16"/>
                <w:szCs w:val="16"/>
                <w:lang w:eastAsia="tr-TR"/>
              </w:rPr>
              <w:t>kullanılan elementlerin sembolleri tanıtılır.</w:t>
            </w:r>
          </w:p>
          <w:p w:rsidR="00662DA5" w:rsidRPr="00D23C5F" w:rsidRDefault="00662DA5" w:rsidP="00D23C5F">
            <w:pPr>
              <w:spacing w:after="0" w:line="240" w:lineRule="auto"/>
            </w:pPr>
            <w:r w:rsidRPr="00D23C5F">
              <w:rPr>
                <w:rFonts w:ascii="Cambria" w:hAnsi="Cambria" w:cs="Cambria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759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-108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Default="00662DA5" w:rsidP="00954D09">
            <w:pPr>
              <w:pStyle w:val="AralkYok"/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</w:pPr>
          </w:p>
          <w:p w:rsidR="00662DA5" w:rsidRDefault="00662DA5" w:rsidP="00954D09">
            <w:pPr>
              <w:pStyle w:val="AralkYok"/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</w:pPr>
          </w:p>
          <w:p w:rsidR="00662DA5" w:rsidRDefault="00662DA5" w:rsidP="00954D09">
            <w:pPr>
              <w:pStyle w:val="AralkYok"/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</w:pPr>
          </w:p>
          <w:p w:rsidR="00662DA5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1.4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. Gündelik hayatta sıkça karşılaşılan elementlerin sembollerini adlarıyla eşleştirir</w:t>
            </w:r>
            <w:r w:rsidRPr="00D23C5F">
              <w:rPr>
                <w:sz w:val="20"/>
                <w:szCs w:val="20"/>
                <w:lang w:eastAsia="tr-TR"/>
              </w:rPr>
              <w:t xml:space="preserve"> </w:t>
            </w:r>
          </w:p>
          <w:p w:rsidR="00662DA5" w:rsidRPr="00D23C5F" w:rsidRDefault="00662DA5" w:rsidP="007160B9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Default="00662DA5" w:rsidP="00D23C5F">
            <w:pPr>
              <w:spacing w:after="0" w:line="240" w:lineRule="auto"/>
              <w:rPr>
                <w:b/>
                <w:bCs/>
                <w:sz w:val="16"/>
                <w:szCs w:val="16"/>
                <w:lang w:eastAsia="tr-TR"/>
              </w:rPr>
            </w:pPr>
          </w:p>
          <w:p w:rsidR="00662DA5" w:rsidRDefault="00662DA5" w:rsidP="00D23C5F">
            <w:pPr>
              <w:spacing w:after="0" w:line="240" w:lineRule="auto"/>
              <w:rPr>
                <w:sz w:val="16"/>
                <w:szCs w:val="16"/>
                <w:lang w:eastAsia="tr-TR"/>
              </w:rPr>
            </w:pPr>
            <w:r w:rsidRPr="00D23C5F">
              <w:rPr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sz w:val="16"/>
                <w:szCs w:val="16"/>
                <w:lang w:eastAsia="tr-TR"/>
              </w:rPr>
              <w:t xml:space="preserve"> En hafif 20 element olan </w:t>
            </w:r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H, He,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Li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Be, B, C, N, O, F, Ne,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Na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Mg, Al, Si, P, S, Cl, Ar, K,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Ca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 yanında, Cr, Mn, Fe,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Co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Ni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Cu,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Zn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Br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Ag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Sn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I,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Ba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b/>
                <w:bCs/>
                <w:sz w:val="16"/>
                <w:szCs w:val="16"/>
                <w:lang w:eastAsia="tr-TR"/>
              </w:rPr>
              <w:t>Au</w:t>
            </w:r>
            <w:proofErr w:type="spellEnd"/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, Hg, Pb </w:t>
            </w:r>
            <w:r w:rsidRPr="00D23C5F">
              <w:rPr>
                <w:sz w:val="16"/>
                <w:szCs w:val="16"/>
                <w:lang w:eastAsia="tr-TR"/>
              </w:rPr>
              <w:t>gibi gündelik hayatta sıkça</w:t>
            </w:r>
            <w:r w:rsidRPr="00D23C5F">
              <w:rPr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Pr="00D23C5F">
              <w:rPr>
                <w:sz w:val="16"/>
                <w:szCs w:val="16"/>
                <w:lang w:eastAsia="tr-TR"/>
              </w:rPr>
              <w:t>kullanılan elementlerin sembolleri tanıtılır.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897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-108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7160B9">
            <w:pPr>
              <w:pStyle w:val="AralkYok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23C5F">
              <w:rPr>
                <w:b/>
                <w:bCs/>
                <w:sz w:val="20"/>
                <w:szCs w:val="20"/>
                <w:lang w:eastAsia="tr-TR"/>
              </w:rPr>
              <w:t>1.5.</w:t>
            </w:r>
            <w:r w:rsidRPr="00D23C5F">
              <w:rPr>
                <w:sz w:val="20"/>
                <w:szCs w:val="20"/>
                <w:lang w:eastAsia="tr-TR"/>
              </w:rPr>
              <w:t xml:space="preserve"> Element ve bileşik kavramlarının örnekler kullanarak ilişkilendirir.</w:t>
            </w:r>
            <w:r w:rsidRPr="00D23C5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  <w:p w:rsidR="00662DA5" w:rsidRPr="00D23C5F" w:rsidRDefault="00662DA5" w:rsidP="007160B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rFonts w:ascii="Verdana" w:hAnsi="Verdana" w:cs="Verdana"/>
                <w:b/>
                <w:bCs/>
                <w:sz w:val="16"/>
                <w:szCs w:val="16"/>
              </w:rPr>
              <w:t>“</w:t>
            </w: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Hayatta en hakiki mürşit ilimdir”</w:t>
            </w:r>
            <w:r w:rsidRPr="00D23C5F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662DA5" w:rsidRPr="00D23C5F" w:rsidRDefault="00662DA5" w:rsidP="00345959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</w:pPr>
            <w:r w:rsidRPr="00D23C5F">
              <w:rPr>
                <w:sz w:val="20"/>
                <w:szCs w:val="20"/>
                <w:lang w:eastAsia="tr-TR"/>
              </w:rPr>
              <w:t xml:space="preserve">*Yaygın kullanılan 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O,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HCl</w:t>
            </w:r>
            <w:proofErr w:type="spellEnd"/>
            <w:r w:rsidRPr="00D23C5F">
              <w:rPr>
                <w:b/>
                <w:bCs/>
                <w:sz w:val="20"/>
                <w:szCs w:val="20"/>
                <w:lang w:eastAsia="tr-TR"/>
              </w:rPr>
              <w:t>, 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SO4, HNO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, CH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COOH,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CaO</w:t>
            </w:r>
            <w:proofErr w:type="spellEnd"/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NaCl</w:t>
            </w:r>
            <w:proofErr w:type="spellEnd"/>
            <w:r w:rsidRPr="00D23C5F">
              <w:rPr>
                <w:sz w:val="20"/>
                <w:szCs w:val="20"/>
                <w:lang w:eastAsia="tr-TR"/>
              </w:rPr>
              <w:t xml:space="preserve"> gibi bileşiklerin sistematik adlandırılmasında element adlarının kullanıldığı ve kullanılmadığı durumlar irdelenir.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271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4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-108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b/>
                <w:bCs/>
                <w:sz w:val="20"/>
                <w:szCs w:val="20"/>
                <w:lang w:eastAsia="tr-TR"/>
              </w:rPr>
              <w:t>1.5.</w:t>
            </w:r>
            <w:r w:rsidRPr="00D23C5F">
              <w:rPr>
                <w:sz w:val="20"/>
                <w:szCs w:val="20"/>
                <w:lang w:eastAsia="tr-TR"/>
              </w:rPr>
              <w:t xml:space="preserve"> Element ve bileşik kavramlarının örnekler kullanarak ilişkilendirir.</w:t>
            </w:r>
          </w:p>
          <w:p w:rsidR="00662DA5" w:rsidRDefault="00662DA5" w:rsidP="002333D3">
            <w:pPr>
              <w:rPr>
                <w:lang w:eastAsia="tr-TR"/>
              </w:rPr>
            </w:pPr>
          </w:p>
          <w:p w:rsidR="00662DA5" w:rsidRPr="002333D3" w:rsidRDefault="00662DA5" w:rsidP="002333D3">
            <w:pPr>
              <w:rPr>
                <w:lang w:eastAsia="tr-TR"/>
              </w:rPr>
            </w:pPr>
            <w:r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29 EKİM CUMHURİYET BAYRAMI</w:t>
            </w: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</w:pPr>
            <w:r w:rsidRPr="00D23C5F">
              <w:rPr>
                <w:sz w:val="20"/>
                <w:szCs w:val="20"/>
                <w:lang w:eastAsia="tr-TR"/>
              </w:rPr>
              <w:t xml:space="preserve">*Yaygın kullanılan 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O,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HCl</w:t>
            </w:r>
            <w:proofErr w:type="spellEnd"/>
            <w:r w:rsidRPr="00D23C5F">
              <w:rPr>
                <w:b/>
                <w:bCs/>
                <w:sz w:val="20"/>
                <w:szCs w:val="20"/>
                <w:lang w:eastAsia="tr-TR"/>
              </w:rPr>
              <w:t>, 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SO4, HNO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>, CH</w:t>
            </w:r>
            <w:r w:rsidRPr="00D23C5F">
              <w:rPr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COOH,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CaO</w:t>
            </w:r>
            <w:proofErr w:type="spellEnd"/>
            <w:r w:rsidRPr="00D23C5F">
              <w:rPr>
                <w:b/>
                <w:b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D23C5F">
              <w:rPr>
                <w:b/>
                <w:bCs/>
                <w:sz w:val="20"/>
                <w:szCs w:val="20"/>
                <w:lang w:eastAsia="tr-TR"/>
              </w:rPr>
              <w:t>NaCl</w:t>
            </w:r>
            <w:proofErr w:type="spellEnd"/>
            <w:r w:rsidRPr="00D23C5F">
              <w:rPr>
                <w:sz w:val="20"/>
                <w:szCs w:val="20"/>
                <w:lang w:eastAsia="tr-TR"/>
              </w:rPr>
              <w:t xml:space="preserve"> gibi bileşiklerin sistematik adlandırılmasında element adlarının kullanıldığı ve kullanılmadığı durumlar irdelenir.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0D1E72">
            <w:pPr>
              <w:spacing w:after="0" w:line="240" w:lineRule="auto"/>
              <w:ind w:right="147"/>
              <w:rPr>
                <w:rFonts w:ascii="Comic Sans MS" w:hAnsi="Comic Sans MS" w:cs="Comic Sans MS"/>
              </w:rPr>
            </w:pPr>
          </w:p>
          <w:p w:rsidR="00662DA5" w:rsidRPr="00D23C5F" w:rsidRDefault="00662DA5" w:rsidP="00876DB3">
            <w:pPr>
              <w:spacing w:after="0" w:line="240" w:lineRule="auto"/>
              <w:ind w:right="147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044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KAS I</w:t>
            </w: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M</w:t>
            </w:r>
          </w:p>
        </w:tc>
        <w:tc>
          <w:tcPr>
            <w:tcW w:w="427" w:type="dxa"/>
          </w:tcPr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2333D3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2333D3">
            <w:pPr>
              <w:ind w:right="113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2. </w:t>
            </w:r>
            <w:proofErr w:type="gramStart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Atom  ve</w:t>
            </w:r>
            <w:proofErr w:type="gramEnd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 Periyodik  Sistem                                                              </w:t>
            </w:r>
          </w:p>
        </w:tc>
        <w:tc>
          <w:tcPr>
            <w:tcW w:w="3827" w:type="dxa"/>
          </w:tcPr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1.6. Kimyada kullanılan güvenlik amaçlı temel uyarı işaretlerini tanır.</w:t>
            </w:r>
          </w:p>
          <w:p w:rsidR="00662DA5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* Kimyasal maddelerin insan sağlığına ve çevreye zararlı etkileri gözden geçirilir.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*Güvenlik işaretlerinden yanıcı, yakıcı,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korozif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, patlayıcı, tahriş edici, zehirli (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toksik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), radyoaktif ve çevreye zararlı anlamına gelen işaretler tanıtılır.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2333D3">
            <w:pPr>
              <w:spacing w:after="0" w:line="240" w:lineRule="auto"/>
              <w:ind w:right="113"/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2.1.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Atomun yekpare/bölünmez olmadığına işaret eden bulguları değerlendirir.</w:t>
            </w:r>
          </w:p>
          <w:p w:rsidR="00662DA5" w:rsidRDefault="00662DA5" w:rsidP="002333D3">
            <w:pPr>
              <w:pStyle w:val="AralkYok"/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10 KASIM ATATÜRK’Ü ANMA ANLAMA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sz w:val="20"/>
                <w:szCs w:val="20"/>
                <w:lang w:eastAsia="tr-TR"/>
              </w:rPr>
              <w:t>* Kimyasal değişimlerle ilgili temel kanunlar atomun varlığı (</w:t>
            </w:r>
            <w:proofErr w:type="spellStart"/>
            <w:r w:rsidRPr="00D23C5F">
              <w:rPr>
                <w:sz w:val="20"/>
                <w:szCs w:val="20"/>
                <w:lang w:eastAsia="tr-TR"/>
              </w:rPr>
              <w:t>Dalton</w:t>
            </w:r>
            <w:proofErr w:type="spellEnd"/>
            <w:r w:rsidRPr="00D23C5F">
              <w:rPr>
                <w:sz w:val="20"/>
                <w:szCs w:val="20"/>
                <w:lang w:eastAsia="tr-TR"/>
              </w:rPr>
              <w:t xml:space="preserve"> atom teorisi) ile ilişkilendirilir.</w:t>
            </w:r>
          </w:p>
          <w:p w:rsidR="00662DA5" w:rsidRPr="00D23C5F" w:rsidRDefault="00662DA5" w:rsidP="00954D09">
            <w:pPr>
              <w:pStyle w:val="AralkYok"/>
              <w:rPr>
                <w:sz w:val="20"/>
                <w:szCs w:val="20"/>
              </w:rPr>
            </w:pPr>
            <w:r w:rsidRPr="00D23C5F">
              <w:rPr>
                <w:b/>
                <w:bCs/>
                <w:sz w:val="20"/>
                <w:szCs w:val="20"/>
                <w:lang w:eastAsia="tr-TR"/>
              </w:rPr>
              <w:t>*</w:t>
            </w:r>
            <w:r w:rsidRPr="00D23C5F">
              <w:rPr>
                <w:sz w:val="20"/>
                <w:szCs w:val="20"/>
                <w:lang w:eastAsia="tr-TR"/>
              </w:rPr>
              <w:t xml:space="preserve"> Sürtünme ile elektriklenme ve elektroliz olayı atomun bölünebilirliği ile ilişkilendirilir.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ZÜMRE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</w:rPr>
              <w:t>TOPLANTISINDA  BELİRLENEN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  ÖDEV  KONULARI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KASIM AYININ 1. HAFTASINDA ÖDEV ALAN ÖĞRENCİLERE VERİLECEK</w:t>
            </w: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Default="00662DA5" w:rsidP="00047CA9">
            <w:pPr>
              <w:pStyle w:val="AralkYok"/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</w:pP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2.1.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Atomun yekpare/bölünmez olmadığına işaret eden bulguları değerlendirir.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954D0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sz w:val="20"/>
                <w:szCs w:val="20"/>
                <w:lang w:eastAsia="tr-TR"/>
              </w:rPr>
              <w:t>* Kimyasal değişimlerle ilgili temel kanunlar atomun varlığı (</w:t>
            </w:r>
            <w:proofErr w:type="spellStart"/>
            <w:r w:rsidRPr="00D23C5F">
              <w:rPr>
                <w:sz w:val="20"/>
                <w:szCs w:val="20"/>
                <w:lang w:eastAsia="tr-TR"/>
              </w:rPr>
              <w:t>Dalton</w:t>
            </w:r>
            <w:proofErr w:type="spellEnd"/>
            <w:r w:rsidRPr="00D23C5F">
              <w:rPr>
                <w:sz w:val="20"/>
                <w:szCs w:val="20"/>
                <w:lang w:eastAsia="tr-TR"/>
              </w:rPr>
              <w:t xml:space="preserve"> atom teorisi) ile ilişkilendirilir.</w:t>
            </w:r>
          </w:p>
          <w:p w:rsidR="00662DA5" w:rsidRPr="00D23C5F" w:rsidRDefault="00662DA5" w:rsidP="00954D09">
            <w:pPr>
              <w:pStyle w:val="AralkYok"/>
              <w:rPr>
                <w:sz w:val="20"/>
                <w:szCs w:val="20"/>
              </w:rPr>
            </w:pPr>
            <w:r w:rsidRPr="00D23C5F">
              <w:rPr>
                <w:b/>
                <w:bCs/>
                <w:sz w:val="20"/>
                <w:szCs w:val="20"/>
                <w:lang w:eastAsia="tr-TR"/>
              </w:rPr>
              <w:t>*</w:t>
            </w:r>
            <w:r w:rsidRPr="00D23C5F">
              <w:rPr>
                <w:sz w:val="20"/>
                <w:szCs w:val="20"/>
                <w:lang w:eastAsia="tr-TR"/>
              </w:rPr>
              <w:t xml:space="preserve"> Sürtünme ile elektriklenme ve elektroliz olayı atomun bölünebilirliği ile ilişkilendirilir.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811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2.2.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Atom altı taneciklerin temel özelliklerini karşılaştırır.</w:t>
            </w:r>
          </w:p>
        </w:tc>
        <w:tc>
          <w:tcPr>
            <w:tcW w:w="4960" w:type="dxa"/>
          </w:tcPr>
          <w:p w:rsidR="00662DA5" w:rsidRPr="00D23C5F" w:rsidRDefault="00662DA5" w:rsidP="00535260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 xml:space="preserve">* 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Elektron, proton ve nötronun yükleri ve kütleleri karşılaştırılır.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Atom numarası, kütle numarası ve izotop kavramları tanıtılır.    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textDirection w:val="tbRl"/>
          </w:tcPr>
          <w:p w:rsidR="00662DA5" w:rsidRDefault="00662DA5" w:rsidP="00BA3D64">
            <w:pPr>
              <w:ind w:left="113" w:right="113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lastRenderedPageBreak/>
              <w:t>ARALIK</w:t>
            </w:r>
          </w:p>
          <w:p w:rsidR="00662DA5" w:rsidRPr="00D23C5F" w:rsidRDefault="00662DA5" w:rsidP="00BA3D64">
            <w:pPr>
              <w:ind w:left="113" w:right="113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2.3.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Atom spektrumları ile atomun yapısı arasında ilişki kurar.</w:t>
            </w:r>
          </w:p>
        </w:tc>
        <w:tc>
          <w:tcPr>
            <w:tcW w:w="4960" w:type="dxa"/>
          </w:tcPr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Thomson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ve Rutherford atom modelleri ile bu model</w:t>
            </w: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lerin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geçerli olduğu dönemde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bilinenlerilişkilendirilir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.</w:t>
            </w: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Bohr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 modeli atomların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absorpladığı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/yaydığı ışınlar (hesaplamalara girilmeden sadece ışın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bsorplama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/yayma) ile ilişkilendirilir.</w:t>
            </w:r>
          </w:p>
          <w:p w:rsidR="00662DA5" w:rsidRPr="00D23C5F" w:rsidRDefault="00662DA5" w:rsidP="00954D09">
            <w:pPr>
              <w:pStyle w:val="AralkYok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Bohr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 modelinin sınırlılıkları belirtilerek modern atom teorisinin (bulut modelinin)önemi belirtilir. 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090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A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RAL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I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K</w:t>
            </w: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2.3.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Atom spektrumları ile atomun yapısı arasında ilişki kurar.</w:t>
            </w:r>
          </w:p>
        </w:tc>
        <w:tc>
          <w:tcPr>
            <w:tcW w:w="4960" w:type="dxa"/>
          </w:tcPr>
          <w:p w:rsidR="00662DA5" w:rsidRPr="00D23C5F" w:rsidRDefault="00662DA5" w:rsidP="00535260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Thomson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ve Rutherford atom modelleri ile bu model</w:t>
            </w:r>
          </w:p>
          <w:p w:rsidR="00662DA5" w:rsidRPr="00D23C5F" w:rsidRDefault="00662DA5" w:rsidP="00535260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lerin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geçerli olduğu dönemde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bilinenlerilişkilendirilir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.</w:t>
            </w:r>
          </w:p>
          <w:p w:rsidR="00662DA5" w:rsidRPr="00D23C5F" w:rsidRDefault="00662DA5" w:rsidP="00535260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Bohr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 modeli atomların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absorpladığı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/yaydığı ışınlar (hesaplamalara girilmeden sadece ışın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bsorplama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/yayma) ile ilişkilendirilir.</w:t>
            </w:r>
          </w:p>
          <w:p w:rsidR="00662DA5" w:rsidRPr="00D23C5F" w:rsidRDefault="00662DA5" w:rsidP="00535260">
            <w:pPr>
              <w:pStyle w:val="AralkYok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Bohr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 modelinin sınırlılıkları belirtilerek modern atom teorisinin (bulut modelinin)önemi belirtilir.  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2.4.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Bilimsel bilgi birikimine paralel olarak atomla ilgili kavram, model ve teorilerin değişimini/gelişimini irdeler.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pStyle w:val="AralkYok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*Atom modellerinin gelişimi bilimsel bilgi akış seyriyle ilişkilendirilir; teori ile model arasında ayrım yapılır.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2.5.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Elementlerin periyodik sistemdeki yerleşim esaslarını tarihsel süreçteki gelişmeler ekseninde açıklar.</w:t>
            </w:r>
          </w:p>
          <w:p w:rsidR="00662DA5" w:rsidRPr="00D23C5F" w:rsidRDefault="00662DA5" w:rsidP="00C3315C">
            <w:pPr>
              <w:pStyle w:val="AralkYok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0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Periyodik sistem üzerine ilk çalışmalar belirtilerek, Mendeleyev’in ilk periyodik sisteminin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oluşum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mantığı verilir.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Modern periyodik sistemde gruplar ve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periyotlar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açıklanır.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Atomların katman-elektron dizilimleriyle periyodik sistemdeki yerleri arasında ilişki kurulur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(en hafif 20 element esastır).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5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  <w:lang w:eastAsia="tr-TR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2.5.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Elementlerin periyodik sistemdeki yerleşim esaslarını tarihsel süreçteki gelişmeler ekseninde açıklar.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Periyodik sistem üzerine ilk çalışmalar belirtilerek, Mendeleyev’in ilk periyodik sisteminin oluşum mantığı verilir.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Modern periyodik sistemde gruplar ve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periyotlar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açıklanır.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Atomların katman-elektron dizilimleriyle periyodik sistemdeki yerleri arasında ilişki kurulur (en hafif 20 element esastır).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textDirection w:val="tbRl"/>
          </w:tcPr>
          <w:p w:rsidR="00662DA5" w:rsidRPr="00D23C5F" w:rsidRDefault="00662DA5" w:rsidP="00BA3D64">
            <w:pPr>
              <w:ind w:left="113" w:right="113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lastRenderedPageBreak/>
              <w:t>OCAK</w:t>
            </w: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662DA5" w:rsidRPr="00D23C5F" w:rsidRDefault="00662DA5" w:rsidP="00C3315C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2.6.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Elementleri periyodik sistemdeki yerlerine göre sınıflandırır.</w:t>
            </w: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Elementler; metaller, ametaller, yarı-metaller ve asal gazlar olarak sınıflandırılır.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</w:rPr>
              <w:t>asyon</w:t>
            </w:r>
            <w:proofErr w:type="spellEnd"/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OCAK</w:t>
            </w: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2.7</w:t>
            </w: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Periyodik özelliklerin değişme eğilimlerini irdeler.</w:t>
            </w:r>
          </w:p>
          <w:p w:rsidR="00662DA5" w:rsidRPr="00D23C5F" w:rsidRDefault="00662DA5" w:rsidP="00C3315C">
            <w:pPr>
              <w:pStyle w:val="AralkYok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0" w:type="dxa"/>
          </w:tcPr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Periyodik özelliklerden metallik-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ametalik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, atom yarıçapı, iyonlaşma enerjisi, elektron ilgisi ve elektronegatiflik tanımlanır; bunların nasıl ölçüldüğü konusuna girilmez.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Periyodik özelliklerin değişim seyri açıklanır.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996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nil"/>
            </w:tcBorders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72" w:type="dxa"/>
            <w:tcBorders>
              <w:top w:val="nil"/>
            </w:tcBorders>
          </w:tcPr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Default="00662DA5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3039EC">
            <w:pPr>
              <w:spacing w:after="0" w:line="240" w:lineRule="auto"/>
              <w:ind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2767AB">
            <w:pPr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047CA9">
            <w:pPr>
              <w:pStyle w:val="AralkYok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 </w:t>
            </w:r>
            <w:r w:rsidRPr="00D23C5F">
              <w:rPr>
                <w:rFonts w:ascii="Comic Sans MS" w:hAnsi="Comic Sans MS" w:cs="Comic Sans MS"/>
                <w:sz w:val="20"/>
                <w:szCs w:val="20"/>
              </w:rPr>
              <w:t>3.1. Kimyasal türleri birbirinden ayırt eder; onları bir arada tutan kuvvetleri sorgular</w:t>
            </w:r>
          </w:p>
        </w:tc>
        <w:tc>
          <w:tcPr>
            <w:tcW w:w="4960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* Bağlanan türler arası sınıflandırma atomlar arası, moleküller arası vb. şeklinde yapılır; bu sınıflandırmanın getirdiği güçlüklere değinilir.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* Bağın sağlamlığı esasına göre sınıflandırmada güçlü etkileşimler ve zayıf etkileşimler ana başlıkları kullanılır.</w:t>
            </w: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textDirection w:val="tbRl"/>
          </w:tcPr>
          <w:p w:rsidR="00662DA5" w:rsidRPr="00D23C5F" w:rsidRDefault="00662DA5" w:rsidP="00BA3D64">
            <w:pPr>
              <w:ind w:left="113" w:right="113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ŞUBAT</w:t>
            </w:r>
          </w:p>
        </w:tc>
        <w:tc>
          <w:tcPr>
            <w:tcW w:w="42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62DA5" w:rsidRPr="00D23C5F" w:rsidRDefault="00662DA5" w:rsidP="00047CA9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23C5F">
              <w:rPr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3.2. Kimyasal türler arasındaki etkileşimleri bağlanan türler ve etkileşimin gücü temelinde sınıflandırır.</w:t>
            </w:r>
          </w:p>
          <w:p w:rsidR="00662DA5" w:rsidRPr="00D23C5F" w:rsidRDefault="00662DA5" w:rsidP="00C3315C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4960" w:type="dxa"/>
          </w:tcPr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662DA5" w:rsidRPr="00D23C5F" w:rsidRDefault="00662DA5" w:rsidP="00D23C5F"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* Güçlü etkileşimlere örnek olarak iyonik,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</w:rPr>
              <w:t>kovalent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 ve metalik bağ, zayıf etkileşimlere örnek olarak ise moleküller arası etkileşimler (hidrojen bağı,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</w:rPr>
              <w:t>van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 der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</w:rPr>
              <w:t>Waals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 bağları) verilir.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  <w:r w:rsidRPr="00D23C5F">
              <w:rPr>
                <w:rFonts w:ascii="Comic Sans MS" w:hAnsi="Comic Sans MS" w:cs="Comic Sans MS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</w:rPr>
            </w:pPr>
          </w:p>
        </w:tc>
      </w:tr>
    </w:tbl>
    <w:p w:rsidR="00662DA5" w:rsidRDefault="00662DA5" w:rsidP="0090448A"/>
    <w:p w:rsidR="00662DA5" w:rsidRDefault="00662DA5" w:rsidP="00975197">
      <w:pPr>
        <w:pStyle w:val="AralkYok"/>
        <w:rPr>
          <w:b/>
          <w:bCs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Default="00662DA5" w:rsidP="00975197">
      <w:pPr>
        <w:pStyle w:val="AralkYok"/>
        <w:rPr>
          <w:b/>
          <w:bCs/>
          <w:sz w:val="28"/>
          <w:szCs w:val="28"/>
        </w:rPr>
      </w:pPr>
    </w:p>
    <w:p w:rsidR="00662DA5" w:rsidRPr="00B346F5" w:rsidRDefault="00662DA5" w:rsidP="00975197">
      <w:pPr>
        <w:pStyle w:val="AralkYok"/>
        <w:rPr>
          <w:b/>
          <w:bCs/>
          <w:sz w:val="28"/>
          <w:szCs w:val="28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425"/>
        <w:gridCol w:w="567"/>
        <w:gridCol w:w="3828"/>
        <w:gridCol w:w="4961"/>
        <w:gridCol w:w="1984"/>
        <w:gridCol w:w="567"/>
        <w:gridCol w:w="1418"/>
        <w:gridCol w:w="1276"/>
      </w:tblGrid>
      <w:tr w:rsidR="00662DA5" w:rsidRPr="00D23C5F">
        <w:trPr>
          <w:cantSplit/>
          <w:trHeight w:val="1134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ŞUBAT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textDirection w:val="btLr"/>
          </w:tcPr>
          <w:p w:rsidR="00662DA5" w:rsidRDefault="00662DA5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BA3D64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3.3.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İyonik bağın oluşumunu atomlar arası elektron alış verişi ile ilişkilendirir.</w:t>
            </w: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İyon ve iyonik bağ oluşumu işlenirken örnekler periyodik sistemde ilk 20 element arasından seçilir.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Nötral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atomların ve iyonlarının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Lewis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sembolleri verilir.</w:t>
            </w:r>
          </w:p>
          <w:p w:rsidR="00662DA5" w:rsidRPr="00D23C5F" w:rsidRDefault="00662DA5" w:rsidP="00D23C5F">
            <w:pPr>
              <w:pStyle w:val="AralkYok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İyonik bileşiklerin yapısal birimleri ile molekül kavramını öğrencilerin karıştırmamasına dikkat edilir (Örneğin; oda sıcaklığında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NaCl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örgü yapılıdır, molekül değildir).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textDirection w:val="btLr"/>
          </w:tcPr>
          <w:p w:rsidR="00662DA5" w:rsidRDefault="00662DA5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 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 </w:t>
            </w:r>
            <w:r w:rsidRPr="00D23C5F">
              <w:rPr>
                <w:rFonts w:ascii="Comic Sans MS" w:hAnsi="Comic Sans MS" w:cs="Comic Sans MS"/>
                <w:sz w:val="20"/>
                <w:szCs w:val="20"/>
              </w:rPr>
              <w:t xml:space="preserve">3.4. </w:t>
            </w:r>
            <w:proofErr w:type="spellStart"/>
            <w:r w:rsidRPr="00D23C5F">
              <w:rPr>
                <w:rFonts w:ascii="Comic Sans MS" w:hAnsi="Comic Sans MS" w:cs="Comic Sans MS"/>
                <w:sz w:val="20"/>
                <w:szCs w:val="20"/>
              </w:rPr>
              <w:t>Kovalent</w:t>
            </w:r>
            <w:proofErr w:type="spellEnd"/>
            <w:r w:rsidRPr="00D23C5F">
              <w:rPr>
                <w:rFonts w:ascii="Comic Sans MS" w:hAnsi="Comic Sans MS" w:cs="Comic Sans MS"/>
                <w:sz w:val="20"/>
                <w:szCs w:val="20"/>
              </w:rPr>
              <w:t xml:space="preserve"> bağın oluşumunu atomlar arası elektron ortaklaşması ile ilişkilendirir.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*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Kovalent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bağlar sınıflandırılırken polar ve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apolar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kovalent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bağlar verilir; koordine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kovalent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bağa girilmez.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>* Basit moleküllerin ( H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>, Cl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>, O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>, N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,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HCl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>, H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>O, NH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3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>, CO, CO</w:t>
            </w:r>
            <w:r w:rsidRPr="00D23C5F">
              <w:rPr>
                <w:rFonts w:ascii="Comic Sans MS" w:hAnsi="Comic Sans MS" w:cs="Comic Sans MS"/>
                <w:sz w:val="18"/>
                <w:szCs w:val="18"/>
                <w:vertAlign w:val="subscript"/>
              </w:rPr>
              <w:t>2</w:t>
            </w: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)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Lewis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elektron nokta formülleri verilir.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MART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BA3D64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3.  Kimyasal Türler Arası Etkileşimler</w:t>
            </w:r>
          </w:p>
          <w:p w:rsidR="00662DA5" w:rsidRPr="00D23C5F" w:rsidRDefault="00662DA5" w:rsidP="00D23C5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3.5. Metal atomlarını bir arada tutan kuvvetleri metalik bağ olarak tanımlar. Metalik bağ elektron denizi modeli kullanılarak açıklanır.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*Zayıf ve güçlü etkileşimler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mol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başına bağ enerjisi esasına göre ayırt edilir. 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>*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Dipol-dipol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etkileşimleri, iyon-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dipol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etkileşimleri ve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London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kuvvetlerinin genel sağlamlık sırası işlenir.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9.3.6. Kimyasal türler arasındaki zayıf etkileşimlere örnekler verir.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3.6. Kimyasal türler arasındaki zayıf etkileşimlere örnekler verir.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* Zayıf ve güçlü etkileşimler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mol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başına bağ enerjisi esasına göre ayırt edilir.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*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Dipol-dipol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etkileşimleri, iyon-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dipol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etkileşimleri ve </w:t>
            </w:r>
            <w:proofErr w:type="spellStart"/>
            <w:r w:rsidRPr="00D23C5F">
              <w:rPr>
                <w:rFonts w:ascii="Comic Sans MS" w:hAnsi="Comic Sans MS" w:cs="Comic Sans MS"/>
                <w:sz w:val="18"/>
                <w:szCs w:val="18"/>
              </w:rPr>
              <w:t>London</w:t>
            </w:r>
            <w:proofErr w:type="spellEnd"/>
            <w:r w:rsidRPr="00D23C5F">
              <w:rPr>
                <w:rFonts w:ascii="Comic Sans MS" w:hAnsi="Comic Sans MS" w:cs="Comic Sans MS"/>
                <w:sz w:val="18"/>
                <w:szCs w:val="18"/>
              </w:rPr>
              <w:t xml:space="preserve"> kuvvetlerinin genel sağlamlık sırası işlenir.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 xml:space="preserve">                    ÖDEVLER NİSAN AYININ 2. HAFTASINDA TOPLANACAK</w:t>
            </w: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9.3.7. Hidrojen bağları ile maddelerin fiziksel özellikleri arasında ilişki kurar.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>* Hidrojen bağının temeli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D23C5F">
              <w:rPr>
                <w:rFonts w:ascii="Comic Sans MS" w:hAnsi="Comic Sans MS" w:cs="Comic Sans MS"/>
                <w:sz w:val="18"/>
                <w:szCs w:val="18"/>
              </w:rPr>
              <w:t>* Uygun bileşik serilerinde kaynama noktası değişimleri hidrojen bağları ve diğer etkileşimler kullanılarak açıklanır.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468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5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3. Kimyasal Türler Arası Etkileşimler 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3.8. Fiziksel ve kimyasal değişimi kopan ve oluşan bağlar temelinde ayırt eder.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62DA5" w:rsidRPr="00D23C5F" w:rsidRDefault="00662DA5" w:rsidP="00D23C5F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*Bazı temel tepkime denklemleri (basit yanma, yaygın asit-</w:t>
            </w:r>
            <w:proofErr w:type="gramStart"/>
            <w:r w:rsidRPr="00D23C5F">
              <w:rPr>
                <w:rFonts w:ascii="Comic Sans MS" w:hAnsi="Comic Sans MS" w:cs="Comic Sans MS"/>
                <w:sz w:val="20"/>
                <w:szCs w:val="20"/>
              </w:rPr>
              <w:t>baz</w:t>
            </w:r>
            <w:proofErr w:type="gramEnd"/>
            <w:r w:rsidRPr="00D23C5F">
              <w:rPr>
                <w:rFonts w:ascii="Comic Sans MS" w:hAnsi="Comic Sans MS" w:cs="Comic Sans MS"/>
                <w:sz w:val="20"/>
                <w:szCs w:val="20"/>
              </w:rPr>
              <w:t>, çözünme-çökelme) hem yazı hem de sembolik dille yazılır.</w:t>
            </w:r>
          </w:p>
          <w:p w:rsidR="00662DA5" w:rsidRPr="00D23C5F" w:rsidRDefault="00662DA5" w:rsidP="00D23C5F">
            <w:pPr>
              <w:spacing w:after="0" w:line="240" w:lineRule="auto"/>
              <w:jc w:val="center"/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*Tepkime denklemleri kütlenin korunumu yasasıyla ilişkilendirilir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846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Nİ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SAN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</w:rPr>
              <w:t>3.9. Kimyasal değişimlere eşlik eden tepkime denklemlerini kimyanın sembolik dilini kullanarak ifade eder.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662DA5" w:rsidRPr="00D23C5F" w:rsidRDefault="00662DA5" w:rsidP="00D23C5F">
            <w:pPr>
              <w:spacing w:after="0" w:line="240" w:lineRule="auto"/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textDirection w:val="btLr"/>
          </w:tcPr>
          <w:p w:rsidR="00662DA5" w:rsidRDefault="00662DA5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  <w:p w:rsidR="00662DA5" w:rsidRPr="00D23C5F" w:rsidRDefault="00662DA5" w:rsidP="005A0538"/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4.1.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Maddenin farklı hâllerde olmasının canlı hayat, endüstri ve çevre için önemini fark eder.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 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Örneğin suyun (katı, sıvı, gaz) doğadaki döngüsü ve farklı hâllerinin farklı işlevler sağladığı irdelenir.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LPG (sıvılaştırılmış petrol gazı), deodorantlardaki itici gazlar, LNG (sıvılaştırılmış doğal gaz), soğutucularda kullanılan gazlar üzerinden hâl değişimlerinin önemi vurgulanır.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*Havadan azot ve oksijen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eldesi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işlenir.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tbRl"/>
          </w:tcPr>
          <w:p w:rsidR="00662DA5" w:rsidRPr="00D23C5F" w:rsidRDefault="00662DA5" w:rsidP="00BA3D64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4. Maddenin Hâlleri</w:t>
            </w:r>
          </w:p>
          <w:p w:rsidR="00662DA5" w:rsidRPr="00D23C5F" w:rsidRDefault="00662DA5" w:rsidP="00BA3D64">
            <w:pPr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4.2.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Gazların basınç, sıcaklık, hacim ve miktar özelliklerini birimleriyle açıklar.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Gaz basıncı molekül hareketleriyle ilişkilendirilerek basınç birimleri (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atm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mmHg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, bar) ve bu birimler arası dönüşümler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* Hacim birimi olarak litre (L)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Mol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kavramı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Avogadro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sayısıyla ilişkilendirilerek tanımlanır. </w:t>
            </w:r>
            <w:r w:rsidRPr="00D23C5F">
              <w:rPr>
                <w:rFonts w:ascii="Comic Sans MS" w:hAnsi="Comic Sans MS" w:cs="Comic Sans MS"/>
                <w:sz w:val="16"/>
                <w:szCs w:val="16"/>
              </w:rPr>
              <w:t>“</w:t>
            </w: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Bilim ve Teknik İçin Sınır Yoktur”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271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4.3.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Gazların davranışını açıklamada gaz yasalarını ve kinetik teoriyi kullanır.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4.4.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Bir gaz karışımı olan atmosferin, canlılar için taşıdığı hayati önemin farkına vararak atmosferi kirleticilerden koruma bilinci edinir.</w:t>
            </w: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gramStart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a</w:t>
            </w:r>
            <w:proofErr w:type="gramEnd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 xml:space="preserve">. 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Gaz yasalarının (davranışlarının) olgusal içerikli genellemeler olduğunu, gazların nasıl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davrandığına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yönelik açıklamaların ise teori olduğu vurgulanır.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</w:t>
            </w:r>
            <w:proofErr w:type="gramStart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b</w:t>
            </w:r>
            <w:proofErr w:type="gramEnd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Basınç-hacim ve sıcaklık-hacim, basınç-sıcaklık ilişkilerini gösteren grafik okuma etkinlikleri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yaptırılır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</w:t>
            </w:r>
            <w:proofErr w:type="gramStart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c</w:t>
            </w:r>
            <w:proofErr w:type="gramEnd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Sıcaklık-hacim grafiği kullanılarak mutlak sıcaklık ve Kelvin eşeli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054"/>
        </w:trPr>
        <w:tc>
          <w:tcPr>
            <w:tcW w:w="392" w:type="dxa"/>
            <w:vMerge w:val="restart"/>
          </w:tcPr>
          <w:p w:rsidR="00662DA5" w:rsidRPr="00D23C5F" w:rsidRDefault="00662DA5" w:rsidP="009E172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9E172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9E172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9E172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MAY</w:t>
            </w:r>
          </w:p>
          <w:p w:rsidR="00662DA5" w:rsidRPr="00D23C5F" w:rsidRDefault="00662DA5" w:rsidP="009E1729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I</w:t>
            </w:r>
          </w:p>
          <w:p w:rsidR="00662DA5" w:rsidRPr="00D23C5F" w:rsidRDefault="00662DA5" w:rsidP="009E1729">
            <w:pPr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S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4.5.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Sıvıların </w:t>
            </w:r>
            <w:proofErr w:type="spellStart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kılcallık</w:t>
            </w:r>
            <w:proofErr w:type="spellEnd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etkisini ve sıvıların damla oluşturma eğilimini yüzey gerilimi kavramı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proofErr w:type="gramStart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üzerinden</w:t>
            </w:r>
            <w:proofErr w:type="gramEnd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açıklar.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</w:t>
            </w:r>
            <w:proofErr w:type="gramStart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a</w:t>
            </w:r>
            <w:proofErr w:type="gramEnd"/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.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Ağaç/bitki gövdelerine suyun taşınması, civanın 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ıslatmazlığı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örnekleri ile işlenir.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4.6.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Farklı sıvıların viskozitelerini sıcaklık ile ilişkilendirir.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Su, gliserin, zeytinyağı, bal, reçel, pekmez gibi farklı sıvıların    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   Viskoziteleri karşılaştırılır.</w:t>
            </w:r>
          </w:p>
          <w:p w:rsidR="00662DA5" w:rsidRPr="00D23C5F" w:rsidRDefault="00662DA5" w:rsidP="00D23C5F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 xml:space="preserve">  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Viskozitenin sıcaklık ile değişimine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gündelik    hayattan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     </w:t>
            </w:r>
            <w:proofErr w:type="gram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örnekler</w:t>
            </w:r>
            <w:proofErr w:type="gram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verilir.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945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4. Maddenin Hâlleri</w:t>
            </w:r>
          </w:p>
          <w:p w:rsidR="00662DA5" w:rsidRPr="00D23C5F" w:rsidRDefault="00662DA5" w:rsidP="00D23C5F">
            <w:pPr>
              <w:spacing w:after="0" w:line="240" w:lineRule="auto"/>
              <w:ind w:left="113" w:right="113"/>
            </w:pPr>
            <w:r w:rsidRPr="00D23C5F">
              <w:rPr>
                <w:sz w:val="16"/>
                <w:szCs w:val="16"/>
                <w:lang w:eastAsia="tr-TR"/>
              </w:rPr>
              <w:t xml:space="preserve">    </w:t>
            </w: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9.4.7.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Sıvıların yüzey gerilimi, viskozite, buhar basıncını moleküller arası etkileşim ile ilişkilendirir.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325373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325373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4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4.8.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Kapalı kaplarda gerçekleşen buharlaşma-</w:t>
            </w:r>
            <w:proofErr w:type="spellStart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yoğuşma</w:t>
            </w:r>
            <w:proofErr w:type="spellEnd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süreçleri üzerinden denge buhar basıncı kavramını açıklar.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Kaynama olayının dış basınca ( sıvının üzerindeki basınç )/coğrafi irtifaya bağlı bir olay olduğu vurgulanır; düşük/yüksek basınç altında kaynatma/buharlaştırma işleminin endüstriyel uygulamalarına örnekler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Kaynama ile buharlaşma olayının birbirinden farklı olduğu sezdirilir; faz diyagramlarına girilmez. </w:t>
            </w: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“Hakiki Rehberimiz İlim ve Fen Olacaktır”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984"/>
        </w:trPr>
        <w:tc>
          <w:tcPr>
            <w:tcW w:w="392" w:type="dxa"/>
            <w:vMerge w:val="restart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HAZ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İ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RAN</w:t>
            </w:r>
          </w:p>
          <w:p w:rsidR="00662DA5" w:rsidRPr="00D23C5F" w:rsidRDefault="00662DA5" w:rsidP="00D23C5F">
            <w:pPr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4.9.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Doğal olayları açıklamada sıvılar ve özellikleri ile ilgili kavramları kullanır.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Atmosferdeki su buharının varlığı nem kavramıyla ilişkilendirilir.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Meteoroloji haberlerinde verilen gerçek ve hissedilen sıcaklık kavramları bağıl nem ile ilişkilendirilir.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2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 xml:space="preserve">4.10. 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Hâl değişim grafiklerini yorumlar.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Hâl değişim grafikleri üzerinden erime-donma, buharlaşma-</w:t>
            </w:r>
            <w:proofErr w:type="spellStart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yoğuşma</w:t>
            </w:r>
            <w:proofErr w:type="spellEnd"/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 xml:space="preserve"> ve kaynama süreçleri irdelenir.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Gizli erime ve buharlaşma ısılarıyla ısınma-soğuma süreçlerine ilişkin hesaplamalara girilmez.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  <w:tr w:rsidR="00662DA5" w:rsidRPr="00D23C5F">
        <w:trPr>
          <w:cantSplit/>
          <w:trHeight w:val="1134"/>
        </w:trPr>
        <w:tc>
          <w:tcPr>
            <w:tcW w:w="392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3</w:t>
            </w:r>
          </w:p>
        </w:tc>
        <w:tc>
          <w:tcPr>
            <w:tcW w:w="425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b/>
                <w:bCs/>
              </w:rPr>
            </w:pPr>
            <w:r w:rsidRPr="00D23C5F">
              <w:rPr>
                <w:rFonts w:ascii="Comic Sans MS" w:hAnsi="Comic Sans MS" w:cs="Comic Sans MS"/>
                <w:b/>
                <w:bCs/>
              </w:rPr>
              <w:t>1</w:t>
            </w:r>
          </w:p>
        </w:tc>
        <w:tc>
          <w:tcPr>
            <w:tcW w:w="567" w:type="dxa"/>
            <w:vMerge/>
            <w:textDirection w:val="btLr"/>
          </w:tcPr>
          <w:p w:rsidR="00662DA5" w:rsidRPr="00D23C5F" w:rsidRDefault="00662DA5" w:rsidP="00D23C5F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20"/>
                <w:szCs w:val="20"/>
                <w:lang w:eastAsia="tr-TR"/>
              </w:rPr>
              <w:t>4.11.</w:t>
            </w:r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Katıların özelliklerini, yapılarını oluşturan türler arasındaki istiflenme şekli ve </w:t>
            </w:r>
            <w:proofErr w:type="spellStart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>bağlarıngücüyle</w:t>
            </w:r>
            <w:proofErr w:type="spellEnd"/>
            <w:r w:rsidRPr="00D23C5F">
              <w:rPr>
                <w:rFonts w:ascii="Comic Sans MS" w:hAnsi="Comic Sans MS" w:cs="Comic Sans MS"/>
                <w:sz w:val="20"/>
                <w:szCs w:val="20"/>
                <w:lang w:eastAsia="tr-TR"/>
              </w:rPr>
              <w:t xml:space="preserve"> ilişkilendirir.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*Günlük hayatta sıkça karşılaşılan tuz, iyot, elmas ve çinko gibi katıların taneciklerini bir arada tutan kuvvetler irdelenir.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  <w:lang w:eastAsia="tr-TR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Kristal ve amorf maddelere örnekler verilir.</w:t>
            </w:r>
          </w:p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b/>
                <w:bCs/>
                <w:sz w:val="16"/>
                <w:szCs w:val="16"/>
                <w:lang w:eastAsia="tr-TR"/>
              </w:rPr>
              <w:t> *</w:t>
            </w:r>
            <w:r w:rsidRPr="00D23C5F">
              <w:rPr>
                <w:rFonts w:ascii="Comic Sans MS" w:hAnsi="Comic Sans MS" w:cs="Comic Sans MS"/>
                <w:sz w:val="16"/>
                <w:szCs w:val="16"/>
                <w:lang w:eastAsia="tr-TR"/>
              </w:rPr>
              <w:t>Elmas ve grafitin fiziksel özellikleri örgü yapılarıyla ilişkilendirilir.</w:t>
            </w:r>
          </w:p>
        </w:tc>
        <w:tc>
          <w:tcPr>
            <w:tcW w:w="1984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Anlatım,  Soru- Cevap,  Örnekleme, Tümevarım, Problem Çözme, kavram haritası, animasyon</w:t>
            </w:r>
          </w:p>
        </w:tc>
        <w:tc>
          <w:tcPr>
            <w:tcW w:w="567" w:type="dxa"/>
            <w:vMerge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2DA5" w:rsidRPr="00D23C5F" w:rsidRDefault="00662DA5" w:rsidP="00D23C5F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  <w:r w:rsidRPr="00D23C5F">
              <w:rPr>
                <w:rFonts w:ascii="Comic Sans MS" w:hAnsi="Comic Sans MS" w:cs="Comic Sans MS"/>
                <w:sz w:val="16"/>
                <w:szCs w:val="16"/>
              </w:rPr>
              <w:t>Ders kitabı, akıllı tahta, yardımcı kaynaklar.</w:t>
            </w:r>
          </w:p>
        </w:tc>
        <w:tc>
          <w:tcPr>
            <w:tcW w:w="1276" w:type="dxa"/>
          </w:tcPr>
          <w:p w:rsidR="00662DA5" w:rsidRPr="00D23C5F" w:rsidRDefault="00662DA5" w:rsidP="00D23C5F">
            <w:pPr>
              <w:spacing w:after="0" w:line="240" w:lineRule="auto"/>
            </w:pPr>
          </w:p>
        </w:tc>
      </w:tr>
    </w:tbl>
    <w:p w:rsidR="00662DA5" w:rsidRPr="009C3AE8" w:rsidRDefault="00662DA5" w:rsidP="006B2EAB">
      <w:pPr>
        <w:autoSpaceDE w:val="0"/>
        <w:autoSpaceDN w:val="0"/>
        <w:adjustRightInd w:val="0"/>
        <w:jc w:val="both"/>
        <w:rPr>
          <w:rFonts w:ascii="Comic Sans MS" w:hAnsi="Comic Sans MS" w:cs="Comic Sans MS"/>
          <w:sz w:val="16"/>
          <w:szCs w:val="16"/>
        </w:rPr>
      </w:pPr>
      <w:r w:rsidRPr="009C3AE8">
        <w:rPr>
          <w:rFonts w:ascii="Comic Sans MS" w:hAnsi="Comic Sans MS" w:cs="Comic Sans MS"/>
          <w:sz w:val="16"/>
          <w:szCs w:val="16"/>
        </w:rPr>
        <w:lastRenderedPageBreak/>
        <w:t xml:space="preserve">Not: Talim ve Terbiye Kurulunun, </w:t>
      </w:r>
      <w:proofErr w:type="gramStart"/>
      <w:r w:rsidRPr="009C3AE8">
        <w:rPr>
          <w:rFonts w:ascii="Comic Sans MS" w:hAnsi="Comic Sans MS" w:cs="Comic Sans MS"/>
          <w:sz w:val="16"/>
          <w:szCs w:val="16"/>
        </w:rPr>
        <w:t>01/02/2013</w:t>
      </w:r>
      <w:proofErr w:type="gramEnd"/>
      <w:r w:rsidRPr="009C3AE8">
        <w:rPr>
          <w:rFonts w:ascii="Comic Sans MS" w:hAnsi="Comic Sans MS" w:cs="Comic Sans MS"/>
          <w:sz w:val="16"/>
          <w:szCs w:val="16"/>
        </w:rPr>
        <w:t xml:space="preserve"> tarih 11 sayılı kararı (Müfredat). 2488 (Atatürkçülük) ve 2551 (Yıllık plan) SAYILI TEBLİĞLER DERGİSİNDEN YARARLANILARAK YAPILMIŞTIR.</w:t>
      </w:r>
    </w:p>
    <w:p w:rsidR="00662DA5" w:rsidRPr="009C3AE8" w:rsidRDefault="00662DA5" w:rsidP="009C3AE8">
      <w:pPr>
        <w:jc w:val="center"/>
        <w:rPr>
          <w:rFonts w:ascii="Comic Sans MS" w:hAnsi="Comic Sans MS" w:cs="Comic Sans MS"/>
          <w:sz w:val="16"/>
          <w:szCs w:val="16"/>
        </w:rPr>
      </w:pPr>
      <w:r w:rsidRPr="009C3AE8">
        <w:rPr>
          <w:rFonts w:ascii="Comic Sans MS" w:hAnsi="Comic Sans MS" w:cs="Comic Sans MS"/>
        </w:rPr>
        <w:t>KİMYA KOMİSYON ÜYELERİ</w:t>
      </w:r>
    </w:p>
    <w:p w:rsidR="00662DA5" w:rsidRPr="009C3AE8" w:rsidRDefault="00662DA5" w:rsidP="009C3AE8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</w:t>
      </w:r>
      <w:r w:rsidRPr="009C3AE8">
        <w:rPr>
          <w:rFonts w:ascii="Comic Sans MS" w:hAnsi="Comic Sans MS" w:cs="Comic Sans MS"/>
        </w:rPr>
        <w:t xml:space="preserve">    Aydın </w:t>
      </w:r>
      <w:proofErr w:type="gramStart"/>
      <w:r w:rsidRPr="009C3AE8">
        <w:rPr>
          <w:rFonts w:ascii="Comic Sans MS" w:hAnsi="Comic Sans MS" w:cs="Comic Sans MS"/>
        </w:rPr>
        <w:t>D</w:t>
      </w:r>
      <w:r>
        <w:rPr>
          <w:rFonts w:ascii="Comic Sans MS" w:hAnsi="Comic Sans MS" w:cs="Comic Sans MS"/>
        </w:rPr>
        <w:t>OĞRU      Akgün</w:t>
      </w:r>
      <w:proofErr w:type="gramEnd"/>
      <w:r>
        <w:rPr>
          <w:rFonts w:ascii="Comic Sans MS" w:hAnsi="Comic Sans MS" w:cs="Comic Sans MS"/>
        </w:rPr>
        <w:t xml:space="preserve"> GENİŞ    Nurcan ERDİN   Durmuş Ali ATİK</w:t>
      </w:r>
      <w:r w:rsidRPr="009C3AE8">
        <w:rPr>
          <w:rFonts w:ascii="Comic Sans MS" w:hAnsi="Comic Sans MS" w:cs="Comic Sans MS"/>
        </w:rPr>
        <w:t xml:space="preserve">        Atila KURT  (zümre baş)</w:t>
      </w:r>
    </w:p>
    <w:p w:rsidR="00662DA5" w:rsidRPr="009C3AE8" w:rsidRDefault="00662DA5" w:rsidP="009C3AE8">
      <w:pPr>
        <w:rPr>
          <w:rFonts w:ascii="Comic Sans MS" w:hAnsi="Comic Sans MS" w:cs="Comic Sans MS"/>
          <w:b/>
          <w:bCs/>
        </w:rPr>
      </w:pPr>
      <w:r w:rsidRPr="009C3AE8">
        <w:rPr>
          <w:rFonts w:ascii="Comic Sans MS" w:hAnsi="Comic Sans MS" w:cs="Comic Sans MS"/>
        </w:rPr>
        <w:t xml:space="preserve">    </w:t>
      </w:r>
      <w:r w:rsidRPr="009C3AE8">
        <w:rPr>
          <w:rFonts w:ascii="Comic Sans MS" w:hAnsi="Comic Sans MS" w:cs="Comic Sans MS"/>
          <w:b/>
          <w:bCs/>
        </w:rPr>
        <w:t>(Bu plan okulun çevre, fiziki koşullarına, öğrencilerin performans durumu ve kullanılan yöntem teknik, kaynaklarına göre okul, ders zümrelerince konu sırası değiştirilmemek koşuluyla yeniden düzenlenip okul müdürünün onayından sonra yürürlüğe girecektir.)</w:t>
      </w:r>
    </w:p>
    <w:p w:rsidR="00662DA5" w:rsidRDefault="00662DA5" w:rsidP="00876DB3">
      <w:pPr>
        <w:rPr>
          <w:b/>
          <w:bCs/>
          <w:sz w:val="20"/>
          <w:szCs w:val="20"/>
        </w:rPr>
      </w:pPr>
      <w:r w:rsidRPr="00AD07D0">
        <w:rPr>
          <w:rFonts w:ascii="Verdana" w:hAnsi="Verdana" w:cs="Verdana"/>
          <w:sz w:val="16"/>
          <w:szCs w:val="16"/>
        </w:rPr>
        <w:t xml:space="preserve">  </w:t>
      </w:r>
      <w:r>
        <w:rPr>
          <w:b/>
          <w:bCs/>
          <w:sz w:val="20"/>
          <w:szCs w:val="20"/>
        </w:rPr>
        <w:t>Okul idareleri kendi koşullarına göre sınav tarihlerini belirleyeceklerdir.</w:t>
      </w:r>
    </w:p>
    <w:p w:rsidR="00662DA5" w:rsidRPr="006B2EAB" w:rsidRDefault="00662DA5" w:rsidP="006B2EAB">
      <w:pPr>
        <w:rPr>
          <w:rFonts w:ascii="Verdana" w:hAnsi="Verdana" w:cs="Verdana"/>
          <w:sz w:val="16"/>
          <w:szCs w:val="16"/>
        </w:rPr>
      </w:pPr>
    </w:p>
    <w:sectPr w:rsidR="00662DA5" w:rsidRPr="006B2EAB" w:rsidSect="006B2EAB">
      <w:headerReference w:type="default" r:id="rId7"/>
      <w:pgSz w:w="16838" w:h="11906" w:orient="landscape"/>
      <w:pgMar w:top="720" w:right="395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CC1" w:rsidRDefault="007B2CC1" w:rsidP="00BE3C66">
      <w:pPr>
        <w:spacing w:after="0" w:line="240" w:lineRule="auto"/>
      </w:pPr>
      <w:r>
        <w:separator/>
      </w:r>
    </w:p>
  </w:endnote>
  <w:endnote w:type="continuationSeparator" w:id="0">
    <w:p w:rsidR="007B2CC1" w:rsidRDefault="007B2CC1" w:rsidP="00BE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CC1" w:rsidRDefault="007B2CC1" w:rsidP="00BE3C66">
      <w:pPr>
        <w:spacing w:after="0" w:line="240" w:lineRule="auto"/>
      </w:pPr>
      <w:r>
        <w:separator/>
      </w:r>
    </w:p>
  </w:footnote>
  <w:footnote w:type="continuationSeparator" w:id="0">
    <w:p w:rsidR="007B2CC1" w:rsidRDefault="007B2CC1" w:rsidP="00BE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C66" w:rsidRDefault="00BE3C66" w:rsidP="00BE3C66">
    <w:pPr>
      <w:pStyle w:val="stbilgi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2pt;height:30pt">
          <v:imagedata r:id="rId1" o:title="ilbap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9F0"/>
    <w:multiLevelType w:val="hybridMultilevel"/>
    <w:tmpl w:val="2A3ED3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1A6C"/>
    <w:multiLevelType w:val="hybridMultilevel"/>
    <w:tmpl w:val="0664799C"/>
    <w:lvl w:ilvl="0" w:tplc="AD5409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11ED"/>
    <w:multiLevelType w:val="hybridMultilevel"/>
    <w:tmpl w:val="B616D7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F4FED"/>
    <w:multiLevelType w:val="hybridMultilevel"/>
    <w:tmpl w:val="511CEF1E"/>
    <w:lvl w:ilvl="0" w:tplc="59F0A2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6F93"/>
    <w:multiLevelType w:val="hybridMultilevel"/>
    <w:tmpl w:val="6E1C98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48A"/>
    <w:rsid w:val="00020EBC"/>
    <w:rsid w:val="00047CA9"/>
    <w:rsid w:val="00054C7F"/>
    <w:rsid w:val="00060E0F"/>
    <w:rsid w:val="00076B05"/>
    <w:rsid w:val="00087E09"/>
    <w:rsid w:val="000D1E72"/>
    <w:rsid w:val="00112CA5"/>
    <w:rsid w:val="00133B56"/>
    <w:rsid w:val="0016217E"/>
    <w:rsid w:val="00172BCF"/>
    <w:rsid w:val="001912FB"/>
    <w:rsid w:val="001D56A0"/>
    <w:rsid w:val="00200856"/>
    <w:rsid w:val="00226BB1"/>
    <w:rsid w:val="002333D3"/>
    <w:rsid w:val="00261730"/>
    <w:rsid w:val="00271839"/>
    <w:rsid w:val="002767AB"/>
    <w:rsid w:val="002E12D8"/>
    <w:rsid w:val="003039EC"/>
    <w:rsid w:val="00325373"/>
    <w:rsid w:val="00334A05"/>
    <w:rsid w:val="00345959"/>
    <w:rsid w:val="003921B1"/>
    <w:rsid w:val="003E0BA2"/>
    <w:rsid w:val="003E66F5"/>
    <w:rsid w:val="00406068"/>
    <w:rsid w:val="00427F86"/>
    <w:rsid w:val="004A33FD"/>
    <w:rsid w:val="004B049B"/>
    <w:rsid w:val="004C7B4A"/>
    <w:rsid w:val="004F6A83"/>
    <w:rsid w:val="00511CD0"/>
    <w:rsid w:val="00535260"/>
    <w:rsid w:val="00580B7C"/>
    <w:rsid w:val="00597AD7"/>
    <w:rsid w:val="005A0538"/>
    <w:rsid w:val="005D2B53"/>
    <w:rsid w:val="00627240"/>
    <w:rsid w:val="00634EBF"/>
    <w:rsid w:val="00660BA9"/>
    <w:rsid w:val="00662DA5"/>
    <w:rsid w:val="00687D42"/>
    <w:rsid w:val="006B2EAB"/>
    <w:rsid w:val="006D7B51"/>
    <w:rsid w:val="007160B9"/>
    <w:rsid w:val="00740DFE"/>
    <w:rsid w:val="007475BB"/>
    <w:rsid w:val="00762B28"/>
    <w:rsid w:val="0076394A"/>
    <w:rsid w:val="00785DB7"/>
    <w:rsid w:val="00787733"/>
    <w:rsid w:val="007959D8"/>
    <w:rsid w:val="007A4832"/>
    <w:rsid w:val="007B2CC1"/>
    <w:rsid w:val="00862415"/>
    <w:rsid w:val="00876DB3"/>
    <w:rsid w:val="008C07EE"/>
    <w:rsid w:val="0090448A"/>
    <w:rsid w:val="00954D09"/>
    <w:rsid w:val="009601D9"/>
    <w:rsid w:val="00975197"/>
    <w:rsid w:val="00975A39"/>
    <w:rsid w:val="009878AE"/>
    <w:rsid w:val="009947FF"/>
    <w:rsid w:val="009C3AE8"/>
    <w:rsid w:val="009D7088"/>
    <w:rsid w:val="009E1729"/>
    <w:rsid w:val="00A430DF"/>
    <w:rsid w:val="00A54BA9"/>
    <w:rsid w:val="00AA68D4"/>
    <w:rsid w:val="00AD07D0"/>
    <w:rsid w:val="00B0655E"/>
    <w:rsid w:val="00B25131"/>
    <w:rsid w:val="00B346F5"/>
    <w:rsid w:val="00B62211"/>
    <w:rsid w:val="00B65A66"/>
    <w:rsid w:val="00B67840"/>
    <w:rsid w:val="00B82979"/>
    <w:rsid w:val="00BA3D64"/>
    <w:rsid w:val="00BB5945"/>
    <w:rsid w:val="00BE1112"/>
    <w:rsid w:val="00BE3C66"/>
    <w:rsid w:val="00C261F6"/>
    <w:rsid w:val="00C3315C"/>
    <w:rsid w:val="00C8654A"/>
    <w:rsid w:val="00CE43A7"/>
    <w:rsid w:val="00CF4573"/>
    <w:rsid w:val="00D23C5F"/>
    <w:rsid w:val="00D4064D"/>
    <w:rsid w:val="00DB4010"/>
    <w:rsid w:val="00E67520"/>
    <w:rsid w:val="00E71BE8"/>
    <w:rsid w:val="00E8672E"/>
    <w:rsid w:val="00F43860"/>
    <w:rsid w:val="00F47E95"/>
    <w:rsid w:val="00F6479A"/>
    <w:rsid w:val="00F64B83"/>
    <w:rsid w:val="00F805B2"/>
    <w:rsid w:val="00F9292C"/>
    <w:rsid w:val="00FA429F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2BD48-DF15-4DD6-86EF-B9BFFBF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35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044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4F6A83"/>
    <w:rPr>
      <w:rFonts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7959D8"/>
    <w:pPr>
      <w:ind w:left="720"/>
    </w:pPr>
  </w:style>
  <w:style w:type="character" w:styleId="Kpr">
    <w:name w:val="Hyperlink"/>
    <w:uiPriority w:val="99"/>
    <w:rsid w:val="00CF457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E3C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E3C66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E3C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E3C6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2713</Words>
  <Characters>15467</Characters>
  <Application>Microsoft Office Word</Application>
  <DocSecurity>0</DocSecurity>
  <Lines>128</Lines>
  <Paragraphs>36</Paragraphs>
  <ScaleCrop>false</ScaleCrop>
  <Company/>
  <LinksUpToDate>false</LinksUpToDate>
  <CharactersWithSpaces>18144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www.kademelegitim.com</dc:title>
  <dc:subject>www.kademelegitim.com</dc:subject>
  <dc:creator>www.kademelegitim.com</dc:creator>
  <cp:keywords>www.kademelegitim.com</cp:keywords>
  <dc:description>www.kademelegitim.com</dc:description>
  <cp:lastModifiedBy>QOSMIO</cp:lastModifiedBy>
  <cp:revision>36</cp:revision>
  <dcterms:created xsi:type="dcterms:W3CDTF">2013-09-12T06:23:00Z</dcterms:created>
  <dcterms:modified xsi:type="dcterms:W3CDTF">2015-09-13T03:29:00Z</dcterms:modified>
  <cp:category>www.kademelegitim.com</cp:category>
</cp:coreProperties>
</file>